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BD569" w14:textId="77777777" w:rsidR="00D132F8" w:rsidRPr="001864B6" w:rsidRDefault="00D132F8">
      <w:pPr>
        <w:pStyle w:val="Overskrift1"/>
        <w:rPr>
          <w:lang w:val="ca-ES"/>
        </w:rPr>
      </w:pPr>
    </w:p>
    <w:p w14:paraId="69B6F21C" w14:textId="77777777" w:rsidR="00D132F8" w:rsidRDefault="00C51E6A">
      <w:pPr>
        <w:pStyle w:val="Overskrift1"/>
        <w:rPr>
          <w:b w:val="0"/>
          <w:i/>
          <w:lang w:val="se-NO"/>
        </w:rPr>
      </w:pPr>
      <w:r w:rsidRPr="00C51E6A">
        <w:rPr>
          <w:b w:val="0"/>
          <w:i/>
          <w:lang w:val="ca-ES"/>
        </w:rPr>
        <w:t>D</w:t>
      </w:r>
      <w:r w:rsidRPr="00C51E6A">
        <w:rPr>
          <w:b w:val="0"/>
          <w:i/>
          <w:lang w:val="se-NO"/>
        </w:rPr>
        <w:t>án heive geavahit guktii.</w:t>
      </w:r>
      <w:r>
        <w:rPr>
          <w:b w:val="0"/>
          <w:i/>
          <w:lang w:val="se-NO"/>
        </w:rPr>
        <w:t xml:space="preserve"> Vuosttaš geardde juohke oahppi vállje ovtta orrunsaji mii su mielas heivešii sutnje, ja muitala buohkaide manne dat heive. Nuppi geardde oahppit barget bárralaga dahje golmmas, ja de válljejit vuohkkaseamos orrusaji juohke bearrašii. Maŋŋil juohke joavkku muitala maid sii leat válljen ja ákkastallá dan ovddas.</w:t>
      </w:r>
    </w:p>
    <w:p w14:paraId="2A731BA0" w14:textId="77777777" w:rsidR="00C51E6A" w:rsidRDefault="00C51E6A" w:rsidP="00C51E6A">
      <w:pPr>
        <w:rPr>
          <w:lang w:val="se-NO"/>
        </w:rPr>
      </w:pPr>
    </w:p>
    <w:p w14:paraId="1CF7A1D8" w14:textId="77777777" w:rsidR="00C51E6A" w:rsidRPr="00C51E6A" w:rsidRDefault="00C51E6A" w:rsidP="00C51E6A">
      <w:pPr>
        <w:rPr>
          <w:lang w:val="se-NO"/>
        </w:rPr>
      </w:pPr>
      <w:r>
        <w:rPr>
          <w:lang w:val="se-NO"/>
        </w:rPr>
        <w:t>-------------</w:t>
      </w:r>
    </w:p>
    <w:p w14:paraId="63089157" w14:textId="77777777" w:rsidR="00D132F8" w:rsidRPr="001864B6" w:rsidRDefault="00D132F8">
      <w:pPr>
        <w:rPr>
          <w:b/>
          <w:sz w:val="28"/>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977"/>
        <w:gridCol w:w="2976"/>
      </w:tblGrid>
      <w:tr w:rsidR="00D132F8" w:rsidRPr="001864B6" w14:paraId="26239D90" w14:textId="77777777">
        <w:tblPrEx>
          <w:tblCellMar>
            <w:top w:w="0" w:type="dxa"/>
            <w:bottom w:w="0" w:type="dxa"/>
          </w:tblCellMar>
        </w:tblPrEx>
        <w:tc>
          <w:tcPr>
            <w:tcW w:w="3189" w:type="dxa"/>
          </w:tcPr>
          <w:p w14:paraId="5ABCA772" w14:textId="77777777" w:rsidR="00D132F8" w:rsidRPr="001864B6" w:rsidRDefault="00D132F8">
            <w:pPr>
              <w:rPr>
                <w:sz w:val="28"/>
                <w:lang w:val="ca-ES"/>
              </w:rPr>
            </w:pPr>
            <w:r w:rsidRPr="001864B6">
              <w:rPr>
                <w:b/>
                <w:sz w:val="28"/>
                <w:lang w:val="ca-ES"/>
              </w:rPr>
              <w:t>Okta latnja, gievkkan ja hivsset.</w:t>
            </w:r>
            <w:r w:rsidRPr="001864B6">
              <w:rPr>
                <w:sz w:val="28"/>
                <w:lang w:val="ca-ES"/>
              </w:rPr>
              <w:t xml:space="preserve"> </w:t>
            </w:r>
          </w:p>
          <w:p w14:paraId="1270AF63" w14:textId="77777777" w:rsidR="00D132F8" w:rsidRPr="001864B6" w:rsidRDefault="00D132F8">
            <w:pPr>
              <w:rPr>
                <w:sz w:val="28"/>
                <w:lang w:val="ca-ES"/>
              </w:rPr>
            </w:pPr>
            <w:r w:rsidRPr="001864B6">
              <w:rPr>
                <w:sz w:val="28"/>
                <w:lang w:val="ca-ES"/>
              </w:rPr>
              <w:t>3 mánu láigu máksojuvvo</w:t>
            </w:r>
          </w:p>
          <w:p w14:paraId="08051CD2" w14:textId="77777777" w:rsidR="00D132F8" w:rsidRPr="001864B6" w:rsidRDefault="00D132F8">
            <w:pPr>
              <w:rPr>
                <w:sz w:val="28"/>
                <w:lang w:val="ca-ES"/>
              </w:rPr>
            </w:pPr>
            <w:r w:rsidRPr="001864B6">
              <w:rPr>
                <w:sz w:val="28"/>
                <w:lang w:val="ca-ES"/>
              </w:rPr>
              <w:t>ovddalgihtii.</w:t>
            </w:r>
          </w:p>
          <w:p w14:paraId="472F4C13" w14:textId="77777777" w:rsidR="00D132F8" w:rsidRPr="001864B6" w:rsidRDefault="00D132F8">
            <w:pPr>
              <w:rPr>
                <w:sz w:val="28"/>
                <w:lang w:val="ca-ES"/>
              </w:rPr>
            </w:pPr>
            <w:proofErr w:type="spellStart"/>
            <w:r w:rsidRPr="001864B6">
              <w:rPr>
                <w:sz w:val="28"/>
                <w:lang w:val="ca-ES"/>
              </w:rPr>
              <w:t>B.m</w:t>
            </w:r>
            <w:proofErr w:type="spellEnd"/>
            <w:r w:rsidRPr="001864B6">
              <w:rPr>
                <w:sz w:val="28"/>
                <w:lang w:val="ca-ES"/>
              </w:rPr>
              <w:t>. 1565</w:t>
            </w:r>
          </w:p>
          <w:p w14:paraId="7C86600C" w14:textId="77777777" w:rsidR="00D132F8" w:rsidRPr="001864B6" w:rsidRDefault="00D132F8">
            <w:pPr>
              <w:rPr>
                <w:b/>
                <w:sz w:val="28"/>
                <w:lang w:val="ca-ES"/>
              </w:rPr>
            </w:pPr>
          </w:p>
        </w:tc>
        <w:tc>
          <w:tcPr>
            <w:tcW w:w="2977" w:type="dxa"/>
          </w:tcPr>
          <w:p w14:paraId="4A1FA2D2" w14:textId="77777777" w:rsidR="00D132F8" w:rsidRPr="001864B6" w:rsidRDefault="00D132F8">
            <w:pPr>
              <w:pStyle w:val="Brdtekst"/>
              <w:rPr>
                <w:lang w:val="ca-ES"/>
              </w:rPr>
            </w:pPr>
            <w:r w:rsidRPr="001864B6">
              <w:rPr>
                <w:lang w:val="ca-ES"/>
              </w:rPr>
              <w:t>Orrunsadji meahcceravddas.</w:t>
            </w:r>
          </w:p>
          <w:p w14:paraId="3AB632DF" w14:textId="77777777" w:rsidR="00D132F8" w:rsidRPr="001864B6" w:rsidRDefault="00D132F8">
            <w:pPr>
              <w:rPr>
                <w:sz w:val="28"/>
                <w:lang w:val="ca-ES"/>
              </w:rPr>
            </w:pPr>
            <w:r w:rsidRPr="001864B6">
              <w:rPr>
                <w:sz w:val="28"/>
                <w:lang w:val="ca-ES"/>
              </w:rPr>
              <w:t>Okta latnja ja gievkkan, 36,5 m</w:t>
            </w:r>
            <w:r w:rsidRPr="001864B6">
              <w:rPr>
                <w:sz w:val="28"/>
                <w:vertAlign w:val="superscript"/>
                <w:lang w:val="ca-ES"/>
              </w:rPr>
              <w:t>2</w:t>
            </w:r>
            <w:r w:rsidRPr="001864B6">
              <w:rPr>
                <w:sz w:val="28"/>
                <w:lang w:val="ca-ES"/>
              </w:rPr>
              <w:t xml:space="preserve">. </w:t>
            </w:r>
          </w:p>
          <w:p w14:paraId="7ACA7404" w14:textId="77777777" w:rsidR="00D132F8" w:rsidRPr="001864B6" w:rsidRDefault="00D132F8">
            <w:pPr>
              <w:rPr>
                <w:sz w:val="28"/>
                <w:lang w:val="ca-ES"/>
              </w:rPr>
            </w:pPr>
            <w:proofErr w:type="spellStart"/>
            <w:r w:rsidRPr="001864B6">
              <w:rPr>
                <w:sz w:val="28"/>
                <w:lang w:val="ca-ES"/>
              </w:rPr>
              <w:t>B.m</w:t>
            </w:r>
            <w:proofErr w:type="spellEnd"/>
            <w:r w:rsidRPr="001864B6">
              <w:rPr>
                <w:sz w:val="28"/>
                <w:lang w:val="ca-ES"/>
              </w:rPr>
              <w:t>. 1566</w:t>
            </w:r>
          </w:p>
          <w:p w14:paraId="43D1C9F2" w14:textId="77777777" w:rsidR="00D132F8" w:rsidRPr="001864B6" w:rsidRDefault="00D132F8">
            <w:pPr>
              <w:rPr>
                <w:sz w:val="28"/>
                <w:lang w:val="ca-ES"/>
              </w:rPr>
            </w:pPr>
          </w:p>
        </w:tc>
        <w:tc>
          <w:tcPr>
            <w:tcW w:w="2976" w:type="dxa"/>
          </w:tcPr>
          <w:p w14:paraId="623D1291" w14:textId="77777777" w:rsidR="00D132F8" w:rsidRPr="001864B6" w:rsidRDefault="00D132F8">
            <w:pPr>
              <w:rPr>
                <w:sz w:val="28"/>
                <w:lang w:val="ca-ES"/>
              </w:rPr>
            </w:pPr>
            <w:r w:rsidRPr="001864B6">
              <w:rPr>
                <w:b/>
                <w:sz w:val="28"/>
                <w:lang w:val="ca-ES"/>
              </w:rPr>
              <w:t>Guovddáža lahka.</w:t>
            </w:r>
            <w:r w:rsidRPr="001864B6">
              <w:rPr>
                <w:sz w:val="28"/>
                <w:lang w:val="ca-ES"/>
              </w:rPr>
              <w:t xml:space="preserve"> </w:t>
            </w:r>
          </w:p>
          <w:p w14:paraId="5BFE33B8" w14:textId="77777777" w:rsidR="00D132F8" w:rsidRPr="001864B6" w:rsidRDefault="00D132F8">
            <w:pPr>
              <w:rPr>
                <w:sz w:val="28"/>
                <w:lang w:val="ca-ES"/>
              </w:rPr>
            </w:pPr>
            <w:r w:rsidRPr="001864B6">
              <w:rPr>
                <w:sz w:val="28"/>
                <w:lang w:val="ca-ES"/>
              </w:rPr>
              <w:t xml:space="preserve">4 lanja, gievkkan, basadanlatnja. </w:t>
            </w:r>
          </w:p>
          <w:p w14:paraId="4212FB07" w14:textId="77777777" w:rsidR="00D132F8" w:rsidRPr="001864B6" w:rsidRDefault="00D132F8">
            <w:pPr>
              <w:rPr>
                <w:sz w:val="28"/>
                <w:lang w:val="ca-ES"/>
              </w:rPr>
            </w:pPr>
            <w:r w:rsidRPr="001864B6">
              <w:rPr>
                <w:sz w:val="28"/>
                <w:lang w:val="ca-ES"/>
              </w:rPr>
              <w:t>82 m</w:t>
            </w:r>
            <w:r w:rsidRPr="001864B6">
              <w:rPr>
                <w:sz w:val="28"/>
                <w:vertAlign w:val="superscript"/>
                <w:lang w:val="ca-ES"/>
              </w:rPr>
              <w:t>2</w:t>
            </w:r>
            <w:r w:rsidRPr="001864B6">
              <w:rPr>
                <w:sz w:val="28"/>
                <w:lang w:val="ca-ES"/>
              </w:rPr>
              <w:t>.</w:t>
            </w:r>
          </w:p>
          <w:p w14:paraId="6D350592" w14:textId="77777777" w:rsidR="00D132F8" w:rsidRPr="001864B6" w:rsidRDefault="00D132F8">
            <w:pPr>
              <w:rPr>
                <w:sz w:val="28"/>
                <w:lang w:val="ca-ES"/>
              </w:rPr>
            </w:pPr>
            <w:proofErr w:type="spellStart"/>
            <w:r w:rsidRPr="001864B6">
              <w:rPr>
                <w:sz w:val="28"/>
                <w:lang w:val="ca-ES"/>
              </w:rPr>
              <w:t>B.m</w:t>
            </w:r>
            <w:proofErr w:type="spellEnd"/>
            <w:r w:rsidRPr="001864B6">
              <w:rPr>
                <w:sz w:val="28"/>
                <w:lang w:val="ca-ES"/>
              </w:rPr>
              <w:t>. 1567</w:t>
            </w:r>
          </w:p>
        </w:tc>
      </w:tr>
      <w:tr w:rsidR="00D132F8" w:rsidRPr="001864B6" w14:paraId="62895049" w14:textId="77777777">
        <w:tblPrEx>
          <w:tblCellMar>
            <w:top w:w="0" w:type="dxa"/>
            <w:bottom w:w="0" w:type="dxa"/>
          </w:tblCellMar>
        </w:tblPrEx>
        <w:tc>
          <w:tcPr>
            <w:tcW w:w="3189" w:type="dxa"/>
          </w:tcPr>
          <w:p w14:paraId="3F6069F7" w14:textId="77777777" w:rsidR="00D132F8" w:rsidRPr="001864B6" w:rsidRDefault="00D132F8">
            <w:pPr>
              <w:rPr>
                <w:sz w:val="28"/>
                <w:lang w:val="ca-ES"/>
              </w:rPr>
            </w:pPr>
            <w:r w:rsidRPr="001864B6">
              <w:rPr>
                <w:b/>
                <w:sz w:val="28"/>
                <w:lang w:val="ca-ES"/>
              </w:rPr>
              <w:t>Ráidoviesus</w:t>
            </w:r>
            <w:r w:rsidRPr="001864B6">
              <w:rPr>
                <w:sz w:val="28"/>
                <w:lang w:val="ca-ES"/>
              </w:rPr>
              <w:t xml:space="preserve"> </w:t>
            </w:r>
          </w:p>
          <w:p w14:paraId="70CDFB99" w14:textId="77777777" w:rsidR="00D132F8" w:rsidRPr="001864B6" w:rsidRDefault="00D132F8">
            <w:pPr>
              <w:rPr>
                <w:sz w:val="28"/>
                <w:lang w:val="ca-ES"/>
              </w:rPr>
            </w:pPr>
            <w:r w:rsidRPr="001864B6">
              <w:rPr>
                <w:sz w:val="28"/>
                <w:lang w:val="ca-ES"/>
              </w:rPr>
              <w:t xml:space="preserve">102 m2, </w:t>
            </w:r>
            <w:r w:rsidR="001864B6" w:rsidRPr="001864B6">
              <w:rPr>
                <w:sz w:val="28"/>
                <w:lang w:val="ca-ES"/>
              </w:rPr>
              <w:t>láigumassii</w:t>
            </w:r>
            <w:r w:rsidRPr="001864B6">
              <w:rPr>
                <w:sz w:val="28"/>
                <w:lang w:val="ca-ES"/>
              </w:rPr>
              <w:t xml:space="preserve"> </w:t>
            </w:r>
          </w:p>
          <w:p w14:paraId="293A18BD" w14:textId="77777777" w:rsidR="00D132F8" w:rsidRPr="001864B6" w:rsidRDefault="00D132F8">
            <w:pPr>
              <w:rPr>
                <w:sz w:val="28"/>
                <w:lang w:val="ca-ES"/>
              </w:rPr>
            </w:pPr>
            <w:r w:rsidRPr="001864B6">
              <w:rPr>
                <w:sz w:val="28"/>
                <w:lang w:val="ca-ES"/>
              </w:rPr>
              <w:t xml:space="preserve">2 jahkái. Stohpu, </w:t>
            </w:r>
          </w:p>
          <w:p w14:paraId="34D3E3C0" w14:textId="77777777" w:rsidR="00D132F8" w:rsidRPr="001864B6" w:rsidRDefault="00D132F8">
            <w:pPr>
              <w:rPr>
                <w:sz w:val="28"/>
                <w:lang w:val="ca-ES"/>
              </w:rPr>
            </w:pPr>
            <w:r w:rsidRPr="001864B6">
              <w:rPr>
                <w:sz w:val="28"/>
                <w:lang w:val="ca-ES"/>
              </w:rPr>
              <w:t>3 oađđinlanja, gievkkan, basadanlatnja, hivsset, sávdni.</w:t>
            </w:r>
          </w:p>
          <w:p w14:paraId="3FD51577" w14:textId="77777777" w:rsidR="00D132F8" w:rsidRPr="001864B6" w:rsidRDefault="00D132F8">
            <w:pPr>
              <w:rPr>
                <w:sz w:val="28"/>
                <w:lang w:val="ca-ES"/>
              </w:rPr>
            </w:pPr>
            <w:r w:rsidRPr="001864B6">
              <w:rPr>
                <w:sz w:val="28"/>
                <w:lang w:val="ca-ES"/>
              </w:rPr>
              <w:t>15 min. guovddážis.</w:t>
            </w:r>
          </w:p>
          <w:p w14:paraId="6CA55277" w14:textId="77777777" w:rsidR="00D132F8" w:rsidRPr="001864B6" w:rsidRDefault="00D132F8">
            <w:pPr>
              <w:rPr>
                <w:sz w:val="28"/>
                <w:lang w:val="ca-ES"/>
              </w:rPr>
            </w:pPr>
            <w:proofErr w:type="spellStart"/>
            <w:r w:rsidRPr="001864B6">
              <w:rPr>
                <w:sz w:val="28"/>
                <w:lang w:val="ca-ES"/>
              </w:rPr>
              <w:t>B.m</w:t>
            </w:r>
            <w:proofErr w:type="spellEnd"/>
            <w:r w:rsidRPr="001864B6">
              <w:rPr>
                <w:sz w:val="28"/>
                <w:lang w:val="ca-ES"/>
              </w:rPr>
              <w:t>. 1568</w:t>
            </w:r>
          </w:p>
          <w:p w14:paraId="1D599013" w14:textId="77777777" w:rsidR="00D132F8" w:rsidRPr="001864B6" w:rsidRDefault="00D132F8">
            <w:pPr>
              <w:rPr>
                <w:b/>
                <w:sz w:val="28"/>
                <w:lang w:val="ca-ES"/>
              </w:rPr>
            </w:pPr>
          </w:p>
        </w:tc>
        <w:tc>
          <w:tcPr>
            <w:tcW w:w="2977" w:type="dxa"/>
          </w:tcPr>
          <w:p w14:paraId="0FF8F1A9" w14:textId="77777777" w:rsidR="00D132F8" w:rsidRPr="001864B6" w:rsidRDefault="00D132F8">
            <w:pPr>
              <w:rPr>
                <w:b/>
                <w:sz w:val="28"/>
                <w:lang w:val="ca-ES"/>
              </w:rPr>
            </w:pPr>
            <w:r w:rsidRPr="001864B6">
              <w:rPr>
                <w:b/>
                <w:sz w:val="28"/>
                <w:lang w:val="ca-ES"/>
              </w:rPr>
              <w:t>Hálbbes orrunsadji</w:t>
            </w:r>
            <w:r w:rsidRPr="001864B6">
              <w:rPr>
                <w:sz w:val="28"/>
                <w:lang w:val="ca-ES"/>
              </w:rPr>
              <w:t xml:space="preserve"> </w:t>
            </w:r>
            <w:r w:rsidRPr="001864B6">
              <w:rPr>
                <w:b/>
                <w:sz w:val="28"/>
                <w:lang w:val="ca-ES"/>
              </w:rPr>
              <w:t xml:space="preserve">guovddážis </w:t>
            </w:r>
          </w:p>
          <w:p w14:paraId="5C5BA22E" w14:textId="77777777" w:rsidR="00D132F8" w:rsidRPr="001864B6" w:rsidRDefault="00D132F8">
            <w:pPr>
              <w:rPr>
                <w:sz w:val="28"/>
                <w:lang w:val="ca-ES"/>
              </w:rPr>
            </w:pPr>
            <w:r w:rsidRPr="001864B6">
              <w:rPr>
                <w:sz w:val="28"/>
                <w:lang w:val="ca-ES"/>
              </w:rPr>
              <w:t>(boares viesus). Stohpu, oađđinlatnja, gievkkan, basadanlatnja.</w:t>
            </w:r>
          </w:p>
          <w:p w14:paraId="4269AAFC" w14:textId="77777777" w:rsidR="00D132F8" w:rsidRPr="001864B6" w:rsidRDefault="00D132F8">
            <w:pPr>
              <w:rPr>
                <w:sz w:val="28"/>
                <w:lang w:val="ca-ES"/>
              </w:rPr>
            </w:pPr>
            <w:proofErr w:type="spellStart"/>
            <w:r w:rsidRPr="001864B6">
              <w:rPr>
                <w:sz w:val="28"/>
                <w:lang w:val="ca-ES"/>
              </w:rPr>
              <w:t>B.m</w:t>
            </w:r>
            <w:proofErr w:type="spellEnd"/>
            <w:r w:rsidRPr="001864B6">
              <w:rPr>
                <w:sz w:val="28"/>
                <w:lang w:val="ca-ES"/>
              </w:rPr>
              <w:t>. 1569</w:t>
            </w:r>
          </w:p>
          <w:p w14:paraId="6AD14B14" w14:textId="77777777" w:rsidR="00D132F8" w:rsidRPr="001864B6" w:rsidRDefault="00D132F8">
            <w:pPr>
              <w:rPr>
                <w:sz w:val="28"/>
                <w:lang w:val="ca-ES"/>
              </w:rPr>
            </w:pPr>
          </w:p>
        </w:tc>
        <w:tc>
          <w:tcPr>
            <w:tcW w:w="2976" w:type="dxa"/>
          </w:tcPr>
          <w:p w14:paraId="7A3A2DAE" w14:textId="77777777" w:rsidR="00D132F8" w:rsidRPr="001864B6" w:rsidRDefault="00D132F8">
            <w:pPr>
              <w:rPr>
                <w:sz w:val="28"/>
                <w:lang w:val="ca-ES"/>
              </w:rPr>
            </w:pPr>
            <w:r w:rsidRPr="001864B6">
              <w:rPr>
                <w:b/>
                <w:sz w:val="28"/>
                <w:lang w:val="ca-ES"/>
              </w:rPr>
              <w:t>Guovddážis</w:t>
            </w:r>
            <w:r w:rsidRPr="001864B6">
              <w:rPr>
                <w:sz w:val="28"/>
                <w:lang w:val="ca-ES"/>
              </w:rPr>
              <w:t xml:space="preserve"> </w:t>
            </w:r>
          </w:p>
          <w:p w14:paraId="24F77050" w14:textId="77777777" w:rsidR="00D132F8" w:rsidRPr="001864B6" w:rsidRDefault="00D132F8">
            <w:pPr>
              <w:rPr>
                <w:sz w:val="28"/>
                <w:lang w:val="ca-ES"/>
              </w:rPr>
            </w:pPr>
            <w:r w:rsidRPr="001864B6">
              <w:rPr>
                <w:sz w:val="28"/>
                <w:lang w:val="ca-ES"/>
              </w:rPr>
              <w:t>2. gearddis: 4 lanja, gievkkan, basadanlatnja, hivsset, 97 m</w:t>
            </w:r>
            <w:r w:rsidRPr="001864B6">
              <w:rPr>
                <w:sz w:val="28"/>
                <w:vertAlign w:val="superscript"/>
                <w:lang w:val="ca-ES"/>
              </w:rPr>
              <w:t>2</w:t>
            </w:r>
            <w:r w:rsidRPr="001864B6">
              <w:rPr>
                <w:sz w:val="28"/>
                <w:lang w:val="ca-ES"/>
              </w:rPr>
              <w:t>.</w:t>
            </w:r>
          </w:p>
          <w:p w14:paraId="439C6988" w14:textId="77777777" w:rsidR="00D132F8" w:rsidRPr="001864B6" w:rsidRDefault="00D132F8">
            <w:pPr>
              <w:rPr>
                <w:sz w:val="28"/>
                <w:lang w:val="ca-ES"/>
              </w:rPr>
            </w:pPr>
            <w:proofErr w:type="spellStart"/>
            <w:r w:rsidRPr="001864B6">
              <w:rPr>
                <w:sz w:val="28"/>
                <w:lang w:val="ca-ES"/>
              </w:rPr>
              <w:t>B.m</w:t>
            </w:r>
            <w:proofErr w:type="spellEnd"/>
            <w:r w:rsidRPr="001864B6">
              <w:rPr>
                <w:sz w:val="28"/>
                <w:lang w:val="ca-ES"/>
              </w:rPr>
              <w:t>. 1570</w:t>
            </w:r>
          </w:p>
        </w:tc>
      </w:tr>
      <w:tr w:rsidR="00D132F8" w:rsidRPr="001864B6" w14:paraId="1AEA90E1" w14:textId="77777777">
        <w:tblPrEx>
          <w:tblCellMar>
            <w:top w:w="0" w:type="dxa"/>
            <w:bottom w:w="0" w:type="dxa"/>
          </w:tblCellMar>
        </w:tblPrEx>
        <w:tc>
          <w:tcPr>
            <w:tcW w:w="3189" w:type="dxa"/>
          </w:tcPr>
          <w:p w14:paraId="48D9DE1B" w14:textId="77777777" w:rsidR="00D132F8" w:rsidRPr="001864B6" w:rsidRDefault="00D132F8">
            <w:pPr>
              <w:pStyle w:val="Brdtekst"/>
              <w:rPr>
                <w:lang w:val="ca-ES"/>
              </w:rPr>
            </w:pPr>
            <w:r w:rsidRPr="001864B6">
              <w:rPr>
                <w:lang w:val="ca-ES"/>
              </w:rPr>
              <w:t>Viessu 2 km guovddážis</w:t>
            </w:r>
          </w:p>
          <w:p w14:paraId="692A86A0" w14:textId="77777777" w:rsidR="00D132F8" w:rsidRPr="001864B6" w:rsidRDefault="00D132F8">
            <w:pPr>
              <w:rPr>
                <w:sz w:val="28"/>
                <w:lang w:val="ca-ES"/>
              </w:rPr>
            </w:pPr>
            <w:r w:rsidRPr="001864B6">
              <w:rPr>
                <w:sz w:val="28"/>
                <w:lang w:val="ca-ES"/>
              </w:rPr>
              <w:t>4 lanja, sávdni, gievkkan, stuorra šillju.</w:t>
            </w:r>
          </w:p>
          <w:p w14:paraId="1F7B99A5" w14:textId="77777777" w:rsidR="00D132F8" w:rsidRPr="001864B6" w:rsidRDefault="00D132F8">
            <w:pPr>
              <w:rPr>
                <w:sz w:val="28"/>
                <w:lang w:val="ca-ES"/>
              </w:rPr>
            </w:pPr>
            <w:proofErr w:type="spellStart"/>
            <w:r w:rsidRPr="001864B6">
              <w:rPr>
                <w:sz w:val="28"/>
                <w:lang w:val="ca-ES"/>
              </w:rPr>
              <w:t>B.m</w:t>
            </w:r>
            <w:proofErr w:type="spellEnd"/>
            <w:r w:rsidRPr="001864B6">
              <w:rPr>
                <w:sz w:val="28"/>
                <w:lang w:val="ca-ES"/>
              </w:rPr>
              <w:t>. 1571</w:t>
            </w:r>
          </w:p>
          <w:p w14:paraId="63C20989" w14:textId="77777777" w:rsidR="00D132F8" w:rsidRPr="001864B6" w:rsidRDefault="00D132F8">
            <w:pPr>
              <w:rPr>
                <w:b/>
                <w:sz w:val="28"/>
                <w:lang w:val="ca-ES"/>
              </w:rPr>
            </w:pPr>
          </w:p>
        </w:tc>
        <w:tc>
          <w:tcPr>
            <w:tcW w:w="2977" w:type="dxa"/>
          </w:tcPr>
          <w:p w14:paraId="25F4A842" w14:textId="77777777" w:rsidR="00D132F8" w:rsidRPr="001864B6" w:rsidRDefault="00D132F8">
            <w:pPr>
              <w:rPr>
                <w:sz w:val="28"/>
                <w:lang w:val="ca-ES"/>
              </w:rPr>
            </w:pPr>
            <w:r w:rsidRPr="001864B6">
              <w:rPr>
                <w:b/>
                <w:sz w:val="28"/>
                <w:lang w:val="ca-ES"/>
              </w:rPr>
              <w:t>Ráfálaš báikkis</w:t>
            </w:r>
            <w:r w:rsidRPr="001864B6">
              <w:rPr>
                <w:sz w:val="28"/>
                <w:lang w:val="ca-ES"/>
              </w:rPr>
              <w:t xml:space="preserve"> </w:t>
            </w:r>
          </w:p>
          <w:p w14:paraId="35E7BD80" w14:textId="77777777" w:rsidR="00D132F8" w:rsidRPr="001864B6" w:rsidRDefault="00D132F8">
            <w:pPr>
              <w:rPr>
                <w:sz w:val="28"/>
                <w:lang w:val="ca-ES"/>
              </w:rPr>
            </w:pPr>
            <w:r w:rsidRPr="001864B6">
              <w:rPr>
                <w:sz w:val="28"/>
                <w:lang w:val="ca-ES"/>
              </w:rPr>
              <w:t>2 lanja, gievkkan, basadanlatnja, 63 m</w:t>
            </w:r>
            <w:r w:rsidRPr="001864B6">
              <w:rPr>
                <w:sz w:val="28"/>
                <w:vertAlign w:val="superscript"/>
                <w:lang w:val="ca-ES"/>
              </w:rPr>
              <w:t>2</w:t>
            </w:r>
            <w:r w:rsidRPr="001864B6">
              <w:rPr>
                <w:sz w:val="28"/>
                <w:lang w:val="ca-ES"/>
              </w:rPr>
              <w:t>.</w:t>
            </w:r>
          </w:p>
          <w:p w14:paraId="165DA2F5" w14:textId="77777777" w:rsidR="00D132F8" w:rsidRPr="001864B6" w:rsidRDefault="00D132F8">
            <w:pPr>
              <w:rPr>
                <w:sz w:val="28"/>
                <w:lang w:val="ca-ES"/>
              </w:rPr>
            </w:pPr>
            <w:proofErr w:type="spellStart"/>
            <w:r w:rsidRPr="001864B6">
              <w:rPr>
                <w:sz w:val="28"/>
                <w:lang w:val="ca-ES"/>
              </w:rPr>
              <w:t>B.m</w:t>
            </w:r>
            <w:proofErr w:type="spellEnd"/>
            <w:r w:rsidRPr="001864B6">
              <w:rPr>
                <w:sz w:val="28"/>
                <w:lang w:val="ca-ES"/>
              </w:rPr>
              <w:t>. 1572</w:t>
            </w:r>
          </w:p>
          <w:p w14:paraId="2141411C" w14:textId="77777777" w:rsidR="00D132F8" w:rsidRPr="001864B6" w:rsidRDefault="00D132F8">
            <w:pPr>
              <w:rPr>
                <w:sz w:val="28"/>
                <w:lang w:val="ca-ES"/>
              </w:rPr>
            </w:pPr>
          </w:p>
        </w:tc>
        <w:tc>
          <w:tcPr>
            <w:tcW w:w="2976" w:type="dxa"/>
          </w:tcPr>
          <w:p w14:paraId="5F6B9A2C" w14:textId="77777777" w:rsidR="00D132F8" w:rsidRPr="001864B6" w:rsidRDefault="00D132F8">
            <w:pPr>
              <w:rPr>
                <w:sz w:val="28"/>
                <w:lang w:val="ca-ES"/>
              </w:rPr>
            </w:pPr>
            <w:r w:rsidRPr="001864B6">
              <w:rPr>
                <w:b/>
                <w:sz w:val="28"/>
                <w:lang w:val="ca-ES"/>
              </w:rPr>
              <w:t>Geardeviesus</w:t>
            </w:r>
            <w:r w:rsidRPr="001864B6">
              <w:rPr>
                <w:sz w:val="28"/>
                <w:lang w:val="ca-ES"/>
              </w:rPr>
              <w:t xml:space="preserve"> </w:t>
            </w:r>
          </w:p>
          <w:p w14:paraId="3E06835E" w14:textId="77777777" w:rsidR="00D132F8" w:rsidRPr="001864B6" w:rsidRDefault="00D132F8">
            <w:pPr>
              <w:rPr>
                <w:b/>
                <w:sz w:val="28"/>
                <w:lang w:val="ca-ES"/>
              </w:rPr>
            </w:pPr>
            <w:r w:rsidRPr="001864B6">
              <w:rPr>
                <w:sz w:val="28"/>
                <w:lang w:val="ca-ES"/>
              </w:rPr>
              <w:t xml:space="preserve">3 lanja, gievkkan, basadanlatnja. Čáppa báikkis. </w:t>
            </w:r>
            <w:proofErr w:type="spellStart"/>
            <w:r w:rsidRPr="001864B6">
              <w:rPr>
                <w:sz w:val="28"/>
                <w:lang w:val="ca-ES"/>
              </w:rPr>
              <w:t>B.m</w:t>
            </w:r>
            <w:proofErr w:type="spellEnd"/>
            <w:r w:rsidRPr="001864B6">
              <w:rPr>
                <w:sz w:val="28"/>
                <w:lang w:val="ca-ES"/>
              </w:rPr>
              <w:t>. 1573</w:t>
            </w:r>
          </w:p>
        </w:tc>
      </w:tr>
      <w:tr w:rsidR="00D132F8" w:rsidRPr="001864B6" w14:paraId="26703CC1" w14:textId="77777777">
        <w:tblPrEx>
          <w:tblCellMar>
            <w:top w:w="0" w:type="dxa"/>
            <w:bottom w:w="0" w:type="dxa"/>
          </w:tblCellMar>
        </w:tblPrEx>
        <w:tc>
          <w:tcPr>
            <w:tcW w:w="3189" w:type="dxa"/>
          </w:tcPr>
          <w:p w14:paraId="33C4D883" w14:textId="77777777" w:rsidR="00D132F8" w:rsidRPr="001864B6" w:rsidRDefault="00D132F8">
            <w:pPr>
              <w:pStyle w:val="Brdtekst"/>
              <w:rPr>
                <w:lang w:val="ca-ES"/>
              </w:rPr>
            </w:pPr>
            <w:r w:rsidRPr="001864B6">
              <w:rPr>
                <w:lang w:val="ca-ES"/>
              </w:rPr>
              <w:t>Ođđaáigásaš orrunsadji</w:t>
            </w:r>
          </w:p>
          <w:p w14:paraId="21B2EC17" w14:textId="77777777" w:rsidR="00D132F8" w:rsidRPr="001864B6" w:rsidRDefault="00D132F8">
            <w:pPr>
              <w:rPr>
                <w:sz w:val="28"/>
                <w:lang w:val="ca-ES"/>
              </w:rPr>
            </w:pPr>
            <w:r w:rsidRPr="001864B6">
              <w:rPr>
                <w:sz w:val="28"/>
                <w:lang w:val="ca-ES"/>
              </w:rPr>
              <w:t>2 lanja, balkoŋga. 55 m</w:t>
            </w:r>
            <w:r w:rsidRPr="001864B6">
              <w:rPr>
                <w:sz w:val="28"/>
                <w:vertAlign w:val="superscript"/>
                <w:lang w:val="ca-ES"/>
              </w:rPr>
              <w:t>2</w:t>
            </w:r>
            <w:r w:rsidRPr="001864B6">
              <w:rPr>
                <w:sz w:val="28"/>
                <w:lang w:val="ca-ES"/>
              </w:rPr>
              <w:t>.</w:t>
            </w:r>
          </w:p>
          <w:p w14:paraId="6817E14E" w14:textId="77777777" w:rsidR="00D132F8" w:rsidRPr="001864B6" w:rsidRDefault="00D132F8">
            <w:pPr>
              <w:pStyle w:val="Brdtekst"/>
              <w:rPr>
                <w:b w:val="0"/>
                <w:lang w:val="ca-ES"/>
              </w:rPr>
            </w:pPr>
            <w:proofErr w:type="spellStart"/>
            <w:r w:rsidRPr="001864B6">
              <w:rPr>
                <w:b w:val="0"/>
                <w:lang w:val="ca-ES"/>
              </w:rPr>
              <w:t>B.m</w:t>
            </w:r>
            <w:proofErr w:type="spellEnd"/>
            <w:r w:rsidRPr="001864B6">
              <w:rPr>
                <w:b w:val="0"/>
                <w:lang w:val="ca-ES"/>
              </w:rPr>
              <w:t>. 1574</w:t>
            </w:r>
          </w:p>
          <w:p w14:paraId="772B5AF4" w14:textId="77777777" w:rsidR="00D132F8" w:rsidRPr="001864B6" w:rsidRDefault="00D132F8">
            <w:pPr>
              <w:pStyle w:val="Brdtekst"/>
              <w:rPr>
                <w:b w:val="0"/>
                <w:lang w:val="ca-ES"/>
              </w:rPr>
            </w:pPr>
          </w:p>
        </w:tc>
        <w:tc>
          <w:tcPr>
            <w:tcW w:w="2977" w:type="dxa"/>
          </w:tcPr>
          <w:p w14:paraId="554D38E0" w14:textId="77777777" w:rsidR="00D132F8" w:rsidRPr="001864B6" w:rsidRDefault="00D132F8">
            <w:pPr>
              <w:pStyle w:val="Brdtekst"/>
              <w:rPr>
                <w:lang w:val="ca-ES"/>
              </w:rPr>
            </w:pPr>
          </w:p>
        </w:tc>
        <w:tc>
          <w:tcPr>
            <w:tcW w:w="2976" w:type="dxa"/>
          </w:tcPr>
          <w:p w14:paraId="0E8BDB7E" w14:textId="77777777" w:rsidR="00D132F8" w:rsidRPr="001864B6" w:rsidRDefault="00D132F8">
            <w:pPr>
              <w:rPr>
                <w:b/>
                <w:sz w:val="28"/>
                <w:lang w:val="ca-ES"/>
              </w:rPr>
            </w:pPr>
          </w:p>
        </w:tc>
      </w:tr>
    </w:tbl>
    <w:p w14:paraId="3AD772A2" w14:textId="77777777" w:rsidR="00D132F8" w:rsidRPr="001864B6" w:rsidRDefault="00D132F8">
      <w:pPr>
        <w:rPr>
          <w:b/>
          <w:sz w:val="28"/>
          <w:lang w:val="ca-ES"/>
        </w:rPr>
      </w:pPr>
    </w:p>
    <w:p w14:paraId="7655855E" w14:textId="77777777" w:rsidR="00D132F8" w:rsidRPr="001864B6" w:rsidRDefault="00D132F8">
      <w:pPr>
        <w:rPr>
          <w:b/>
          <w:sz w:val="28"/>
          <w:lang w:val="ca-ES"/>
        </w:rPr>
      </w:pPr>
    </w:p>
    <w:p w14:paraId="49EA6328" w14:textId="77777777" w:rsidR="00D132F8" w:rsidRPr="001864B6" w:rsidRDefault="00C51E6A">
      <w:pPr>
        <w:rPr>
          <w:b/>
          <w:sz w:val="28"/>
          <w:lang w:val="ca-ES"/>
        </w:rPr>
      </w:pPr>
      <w:r>
        <w:rPr>
          <w:b/>
          <w:sz w:val="28"/>
          <w:lang w:val="ca-ES"/>
        </w:rPr>
        <w:br w:type="page"/>
      </w:r>
      <w:r w:rsidR="00D132F8" w:rsidRPr="001864B6">
        <w:rPr>
          <w:b/>
          <w:sz w:val="28"/>
          <w:lang w:val="ca-ES"/>
        </w:rPr>
        <w:lastRenderedPageBreak/>
        <w:t>Veahket dáid bearrašiid gávdnat vuogas orrunsaji:</w:t>
      </w:r>
    </w:p>
    <w:p w14:paraId="3FEAC0AF" w14:textId="77777777" w:rsidR="00D132F8" w:rsidRPr="001864B6" w:rsidRDefault="00D132F8">
      <w:pPr>
        <w:rPr>
          <w:b/>
          <w:sz w:val="28"/>
          <w:lang w:val="ca-ES"/>
        </w:rPr>
      </w:pPr>
    </w:p>
    <w:p w14:paraId="2BEEDA88" w14:textId="77777777" w:rsidR="00D132F8" w:rsidRPr="001864B6" w:rsidRDefault="00D132F8">
      <w:pPr>
        <w:numPr>
          <w:ilvl w:val="0"/>
          <w:numId w:val="1"/>
        </w:numPr>
        <w:rPr>
          <w:sz w:val="28"/>
          <w:lang w:val="ca-ES"/>
        </w:rPr>
      </w:pPr>
      <w:r w:rsidRPr="001864B6">
        <w:rPr>
          <w:sz w:val="28"/>
          <w:lang w:val="ca-ES"/>
        </w:rPr>
        <w:t>Náittosbárra: Biiladivvu ja buohccedikšu. 2 nuoraidskuvlamáná.</w:t>
      </w:r>
    </w:p>
    <w:p w14:paraId="05426EE6" w14:textId="77777777" w:rsidR="00D132F8" w:rsidRPr="001864B6" w:rsidRDefault="00D132F8">
      <w:pPr>
        <w:rPr>
          <w:sz w:val="28"/>
          <w:lang w:val="ca-ES"/>
        </w:rPr>
      </w:pPr>
    </w:p>
    <w:p w14:paraId="60A518B6" w14:textId="77777777" w:rsidR="00D132F8" w:rsidRPr="001864B6" w:rsidRDefault="00D132F8">
      <w:pPr>
        <w:numPr>
          <w:ilvl w:val="0"/>
          <w:numId w:val="1"/>
        </w:numPr>
        <w:rPr>
          <w:sz w:val="28"/>
          <w:lang w:val="ca-ES"/>
        </w:rPr>
      </w:pPr>
      <w:r w:rsidRPr="001864B6">
        <w:rPr>
          <w:sz w:val="28"/>
          <w:lang w:val="ca-ES"/>
        </w:rPr>
        <w:t>Mánáhis studeantabárra.</w:t>
      </w:r>
    </w:p>
    <w:p w14:paraId="38B1EFEF" w14:textId="77777777" w:rsidR="00D132F8" w:rsidRPr="001864B6" w:rsidRDefault="00D132F8">
      <w:pPr>
        <w:rPr>
          <w:sz w:val="28"/>
          <w:lang w:val="ca-ES"/>
        </w:rPr>
      </w:pPr>
    </w:p>
    <w:p w14:paraId="1D4E7A4B" w14:textId="77777777" w:rsidR="00D132F8" w:rsidRPr="001864B6" w:rsidRDefault="00D132F8">
      <w:pPr>
        <w:numPr>
          <w:ilvl w:val="0"/>
          <w:numId w:val="1"/>
        </w:numPr>
        <w:rPr>
          <w:sz w:val="28"/>
          <w:lang w:val="ca-ES"/>
        </w:rPr>
      </w:pPr>
      <w:r w:rsidRPr="001864B6">
        <w:rPr>
          <w:sz w:val="28"/>
          <w:lang w:val="ca-ES"/>
        </w:rPr>
        <w:t>Náittosbárra: Dihtorčeahppi ja oahpaheaddji. 2 unna mánáža. Eadni lea ruovttus mánáid luhtte.</w:t>
      </w:r>
    </w:p>
    <w:p w14:paraId="66B65A3F" w14:textId="77777777" w:rsidR="00D132F8" w:rsidRPr="001864B6" w:rsidRDefault="00D132F8">
      <w:pPr>
        <w:rPr>
          <w:sz w:val="28"/>
          <w:lang w:val="ca-ES"/>
        </w:rPr>
      </w:pPr>
    </w:p>
    <w:p w14:paraId="7CB11C44" w14:textId="77777777" w:rsidR="00D132F8" w:rsidRPr="001864B6" w:rsidRDefault="00D132F8">
      <w:pPr>
        <w:numPr>
          <w:ilvl w:val="0"/>
          <w:numId w:val="1"/>
        </w:numPr>
        <w:rPr>
          <w:sz w:val="28"/>
          <w:lang w:val="ca-ES"/>
        </w:rPr>
      </w:pPr>
      <w:r w:rsidRPr="001864B6">
        <w:rPr>
          <w:sz w:val="28"/>
          <w:lang w:val="ca-ES"/>
        </w:rPr>
        <w:t>Penšunistabárra.</w:t>
      </w:r>
    </w:p>
    <w:p w14:paraId="319666CC" w14:textId="77777777" w:rsidR="00D132F8" w:rsidRPr="001864B6" w:rsidRDefault="00D132F8">
      <w:pPr>
        <w:rPr>
          <w:sz w:val="28"/>
          <w:lang w:val="ca-ES"/>
        </w:rPr>
      </w:pPr>
    </w:p>
    <w:p w14:paraId="71F270F4" w14:textId="77777777" w:rsidR="00D132F8" w:rsidRPr="001864B6" w:rsidRDefault="00D132F8">
      <w:pPr>
        <w:numPr>
          <w:ilvl w:val="0"/>
          <w:numId w:val="1"/>
        </w:numPr>
        <w:rPr>
          <w:sz w:val="28"/>
          <w:lang w:val="ca-ES"/>
        </w:rPr>
      </w:pPr>
      <w:r w:rsidRPr="001864B6">
        <w:rPr>
          <w:sz w:val="28"/>
          <w:lang w:val="ca-ES"/>
        </w:rPr>
        <w:t>Náittosbárra: Musihkkačuojaheaddji ja biilavuovdi. 3 skuvlamáná.</w:t>
      </w:r>
    </w:p>
    <w:p w14:paraId="7CE44077" w14:textId="77777777" w:rsidR="00D132F8" w:rsidRPr="001864B6" w:rsidRDefault="00D132F8">
      <w:pPr>
        <w:rPr>
          <w:sz w:val="28"/>
          <w:lang w:val="ca-ES"/>
        </w:rPr>
      </w:pPr>
    </w:p>
    <w:p w14:paraId="5B8A10F0" w14:textId="77777777" w:rsidR="00D132F8" w:rsidRPr="001864B6" w:rsidRDefault="00D132F8">
      <w:pPr>
        <w:numPr>
          <w:ilvl w:val="0"/>
          <w:numId w:val="1"/>
        </w:numPr>
        <w:rPr>
          <w:sz w:val="28"/>
          <w:lang w:val="ca-ES"/>
        </w:rPr>
      </w:pPr>
      <w:r w:rsidRPr="001864B6">
        <w:rPr>
          <w:sz w:val="28"/>
          <w:lang w:val="ca-ES"/>
        </w:rPr>
        <w:t>Náittosbárra: Viessobearráigeahčči ja vuoktačuohppi. Okta mánná.</w:t>
      </w:r>
    </w:p>
    <w:sectPr w:rsidR="00D132F8" w:rsidRPr="001864B6">
      <w:headerReference w:type="even" r:id="rId7"/>
      <w:headerReference w:type="default" r:id="rId8"/>
      <w:footerReference w:type="even" r:id="rId9"/>
      <w:footerReference w:type="default" r:id="rId10"/>
      <w:headerReference w:type="first" r:id="rId11"/>
      <w:footerReference w:type="first" r:id="rId12"/>
      <w:pgSz w:w="11906" w:h="16838"/>
      <w:pgMar w:top="113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016FE" w14:textId="77777777" w:rsidR="00704D6E" w:rsidRDefault="00704D6E">
      <w:r>
        <w:separator/>
      </w:r>
    </w:p>
  </w:endnote>
  <w:endnote w:type="continuationSeparator" w:id="0">
    <w:p w14:paraId="5F6FC2F6" w14:textId="77777777" w:rsidR="00704D6E" w:rsidRDefault="0070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7ABC9" w14:textId="77777777" w:rsidR="008C1EEA" w:rsidRDefault="008C1EE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4748" w14:textId="77777777" w:rsidR="00D132F8" w:rsidRDefault="00D132F8">
    <w:pPr>
      <w:pStyle w:val="Bunnteks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B6A4F" w14:textId="77777777" w:rsidR="008C1EEA" w:rsidRDefault="008C1EE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0D2E9" w14:textId="77777777" w:rsidR="00704D6E" w:rsidRDefault="00704D6E">
      <w:r>
        <w:separator/>
      </w:r>
    </w:p>
  </w:footnote>
  <w:footnote w:type="continuationSeparator" w:id="0">
    <w:p w14:paraId="55AF43A5" w14:textId="77777777" w:rsidR="00704D6E" w:rsidRDefault="00704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13B5E" w14:textId="77777777" w:rsidR="008C1EEA" w:rsidRDefault="008C1EE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EA18C" w14:textId="77777777" w:rsidR="008C1EEA" w:rsidRDefault="008C1EEA" w:rsidP="008C1EEA">
    <w:pPr>
      <w:pStyle w:val="Topptekst"/>
      <w:tabs>
        <w:tab w:val="left" w:pos="1640"/>
        <w:tab w:val="center" w:pos="4150"/>
      </w:tabs>
    </w:pPr>
    <w:r>
      <w:tab/>
    </w:r>
    <w:r>
      <w:tab/>
    </w:r>
    <w:r>
      <w:rPr>
        <w:lang w:val="se-NO"/>
      </w:rPr>
      <w:t>UiT Norgga árktalaš universitehta</w:t>
    </w:r>
    <w:r>
      <w:t xml:space="preserve">, </w:t>
    </w:r>
    <w:r w:rsidRPr="00DC4B8E">
      <w:rPr>
        <w:i/>
      </w:rPr>
      <w:t>http://kursa.oahpa.no/</w:t>
    </w:r>
  </w:p>
  <w:p w14:paraId="0C88F00F" w14:textId="77777777" w:rsidR="00D132F8" w:rsidRDefault="00D132F8">
    <w:pPr>
      <w:pStyle w:val="Topptekst"/>
      <w:jc w:val="center"/>
      <w:rPr>
        <w:sz w:val="24"/>
        <w:lang w:val="af-Z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912E5" w14:textId="77777777" w:rsidR="008C1EEA" w:rsidRDefault="008C1EE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207B6"/>
    <w:multiLevelType w:val="singleLevel"/>
    <w:tmpl w:val="0414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B6"/>
    <w:rsid w:val="001864B6"/>
    <w:rsid w:val="00704D6E"/>
    <w:rsid w:val="008C1EEA"/>
    <w:rsid w:val="00C51E6A"/>
    <w:rsid w:val="00D132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D932846"/>
  <w14:defaultImageDpi w14:val="300"/>
  <w15:chartTrackingRefBased/>
  <w15:docId w15:val="{0567032D-E46D-D147-86D7-C9AC86C8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qFormat/>
    <w:pPr>
      <w:keepNext/>
      <w:outlineLvl w:val="0"/>
    </w:pPr>
    <w:rPr>
      <w:b/>
      <w:sz w:val="28"/>
    </w:rPr>
  </w:style>
  <w:style w:type="character" w:default="1" w:styleId="Standardskriftforavsnitt">
    <w:name w:val="Default Paragraph Font"/>
    <w:semiHidden/>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rPr>
      <w:b/>
      <w:sz w:val="28"/>
    </w:rPr>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semiHidden/>
    <w:pPr>
      <w:tabs>
        <w:tab w:val="center" w:pos="4536"/>
        <w:tab w:val="right" w:pos="9072"/>
      </w:tabs>
    </w:pPr>
  </w:style>
  <w:style w:type="character" w:customStyle="1" w:styleId="TopptekstTegn">
    <w:name w:val="Topptekst Tegn"/>
    <w:link w:val="Topptekst"/>
    <w:uiPriority w:val="99"/>
    <w:rsid w:val="008C1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ALMMUHUSAT</vt:lpstr>
    </vt:vector>
  </TitlesOfParts>
  <Company>Samisk Språksenter</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ALMMUHUSAT</dc:title>
  <dc:subject/>
  <dc:creator>Lene Antonsen</dc:creator>
  <cp:keywords/>
  <cp:lastModifiedBy>Lene Antonsen</cp:lastModifiedBy>
  <cp:revision>2</cp:revision>
  <cp:lastPrinted>2002-01-02T09:05:00Z</cp:lastPrinted>
  <dcterms:created xsi:type="dcterms:W3CDTF">2021-06-16T16:13:00Z</dcterms:created>
  <dcterms:modified xsi:type="dcterms:W3CDTF">2021-06-16T16:13:00Z</dcterms:modified>
</cp:coreProperties>
</file>